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9" w:rsidRDefault="008F62A9" w:rsidP="008F62A9">
      <w:pPr>
        <w:pStyle w:val="Default"/>
      </w:pP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Către, </w:t>
      </w: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CASA DE ASIGURĂRI DE SĂNĂTATE A MUNICIPIULUI BUCURE</w:t>
      </w:r>
      <w:r>
        <w:rPr>
          <w:sz w:val="23"/>
          <w:szCs w:val="23"/>
          <w:lang w:val="ro-RO"/>
        </w:rPr>
        <w:t>Ș</w:t>
      </w:r>
      <w:r>
        <w:rPr>
          <w:sz w:val="23"/>
          <w:szCs w:val="23"/>
        </w:rPr>
        <w:t xml:space="preserve">TI </w:t>
      </w: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Subsemnatul/(a), ……………………………………………………………………………., 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legitimat cu CI/BI seria ……., nr. ………..……, telefon personal ………….……….……, având CNP …………………………………………………………………………………………….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în calitate de reprezentant legal al 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 ……………………….., fax ……………………., adresa e-mail 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 prin prezenta încheierea contractului de furnizare de servicii medicale în asistența medicală de specialitate din ambulatoriu pentru </w:t>
      </w:r>
      <w:r>
        <w:rPr>
          <w:b/>
          <w:bCs/>
          <w:sz w:val="23"/>
          <w:szCs w:val="23"/>
        </w:rPr>
        <w:t xml:space="preserve">specialități paraclinice de laborator, </w:t>
      </w:r>
      <w:r>
        <w:rPr>
          <w:sz w:val="23"/>
          <w:szCs w:val="23"/>
        </w:rPr>
        <w:t>cu CASMB, pentru anul 2019.</w:t>
      </w: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Menționez că documentele necesare încheierii contractului sunt transmise în format electronic, asumate fiecare în parte prin semnătură electronică extinsă. </w:t>
      </w:r>
    </w:p>
    <w:p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Reprezentant legal, 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53F5B" w:rsidRDefault="00853F5B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Domnului Preşedinte-Director General al CASMB</w:t>
      </w:r>
    </w:p>
    <w:p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2A9"/>
    <w:rsid w:val="003D2D25"/>
    <w:rsid w:val="00853F5B"/>
    <w:rsid w:val="008F62A9"/>
    <w:rsid w:val="00A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CASMB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2019-07-01T17:41:00Z</dcterms:created>
  <dcterms:modified xsi:type="dcterms:W3CDTF">2019-07-03T10:56:00Z</dcterms:modified>
</cp:coreProperties>
</file>